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0C51" w:rsidRPr="00A00C51" w:rsidRDefault="00A00C51" w:rsidP="00A00C51">
      <w:pPr>
        <w:spacing w:before="180" w:after="180" w:line="240" w:lineRule="auto"/>
        <w:rPr>
          <w:rFonts w:ascii="&amp;quot" w:eastAsia="Times New Roman" w:hAnsi="&amp;quot" w:cs="Times New Roman"/>
          <w:color w:val="2D3B45"/>
          <w:sz w:val="24"/>
          <w:szCs w:val="24"/>
        </w:rPr>
      </w:pPr>
      <w:r w:rsidRPr="00A00C51">
        <w:rPr>
          <w:rFonts w:ascii="&amp;quot" w:eastAsia="Times New Roman" w:hAnsi="&amp;quot" w:cs="Times New Roman"/>
          <w:color w:val="2D3B45"/>
          <w:sz w:val="24"/>
          <w:szCs w:val="24"/>
        </w:rPr>
        <w:t>During the course, students will discuss course readings in a series of 10 discussion board posts. Each student (called the “Lead”) will be responsible for beginning discussion 2 of the 10 discussion posts during the semester. Student can locate “Discussion Prompts” available on the course website as a starting point for discussion. The Leads choose what discussion prompts the class will address and provide an insightful, thoughtful analysis of that section’s readings. (A link to the signup sheet is available on the course schedule</w:t>
      </w:r>
      <w:proofErr w:type="gramStart"/>
      <w:r w:rsidRPr="00A00C51">
        <w:rPr>
          <w:rFonts w:ascii="&amp;quot" w:eastAsia="Times New Roman" w:hAnsi="&amp;quot" w:cs="Times New Roman"/>
          <w:color w:val="2D3B45"/>
          <w:sz w:val="24"/>
          <w:szCs w:val="24"/>
        </w:rPr>
        <w:t>.)The</w:t>
      </w:r>
      <w:proofErr w:type="gramEnd"/>
      <w:r w:rsidRPr="00A00C51">
        <w:rPr>
          <w:rFonts w:ascii="&amp;quot" w:eastAsia="Times New Roman" w:hAnsi="&amp;quot" w:cs="Times New Roman"/>
          <w:color w:val="2D3B45"/>
          <w:sz w:val="24"/>
          <w:szCs w:val="24"/>
        </w:rPr>
        <w:t xml:space="preserve"> rest of the class must wait until after the Discussion Lead deadline to respond to the corresponding discussion. Responses should include both the students’ own analysis of the chosen discussion questions as well as respond to Leads’ threads. Each response must be a minimum of 300 words and must be posted by 11:59pm on the due date to receive credit. Students are strongly encouraged to read ALL the discussion board posts during the course to best understand the material. Discussion board posts will be used to assist in writing the exams. Additionally, the discussion board posts can be used as starting points for papers.</w:t>
      </w:r>
    </w:p>
    <w:p w:rsidR="00A00C51" w:rsidRPr="00A00C51" w:rsidRDefault="00A00C51" w:rsidP="00A00C51">
      <w:pPr>
        <w:spacing w:before="180" w:after="180" w:line="240" w:lineRule="auto"/>
        <w:rPr>
          <w:rFonts w:ascii="&amp;quot" w:eastAsia="Times New Roman" w:hAnsi="&amp;quot" w:cs="Times New Roman"/>
          <w:color w:val="2D3B45"/>
          <w:sz w:val="24"/>
          <w:szCs w:val="24"/>
        </w:rPr>
      </w:pPr>
      <w:r w:rsidRPr="00A00C51">
        <w:rPr>
          <w:rFonts w:ascii="&amp;quot" w:eastAsia="Times New Roman" w:hAnsi="&amp;quot" w:cs="Times New Roman"/>
          <w:b/>
          <w:bCs/>
          <w:color w:val="2D3B45"/>
          <w:sz w:val="24"/>
          <w:szCs w:val="24"/>
        </w:rPr>
        <w:t xml:space="preserve">Grading Rubric: </w:t>
      </w:r>
      <w:r w:rsidRPr="00A00C51">
        <w:rPr>
          <w:rFonts w:ascii="&amp;quot" w:eastAsia="Times New Roman" w:hAnsi="&amp;quot" w:cs="Times New Roman"/>
          <w:color w:val="2D3B45"/>
          <w:sz w:val="24"/>
          <w:szCs w:val="24"/>
        </w:rPr>
        <w:t>Most discussion prompts require responses to two questions—make sure to completely answer every discussion prompt to receive full credit for Discussion Board Postings. Each of the discussion board posts is worth 15 points and must contain the following:</w:t>
      </w:r>
    </w:p>
    <w:p w:rsidR="00A00C51" w:rsidRPr="00A00C51" w:rsidRDefault="00A00C51" w:rsidP="00A00C51">
      <w:pPr>
        <w:numPr>
          <w:ilvl w:val="0"/>
          <w:numId w:val="1"/>
        </w:numPr>
        <w:spacing w:before="100" w:beforeAutospacing="1" w:after="100" w:afterAutospacing="1" w:line="360" w:lineRule="atLeast"/>
        <w:ind w:left="375"/>
        <w:rPr>
          <w:rFonts w:ascii="&amp;quot" w:eastAsia="Times New Roman" w:hAnsi="&amp;quot" w:cs="Times New Roman"/>
          <w:color w:val="2D3B45"/>
          <w:sz w:val="24"/>
          <w:szCs w:val="24"/>
        </w:rPr>
      </w:pPr>
      <w:r w:rsidRPr="00A00C51">
        <w:rPr>
          <w:rFonts w:ascii="&amp;quot" w:eastAsia="Times New Roman" w:hAnsi="&amp;quot" w:cs="Times New Roman"/>
          <w:color w:val="2D3B45"/>
          <w:sz w:val="24"/>
          <w:szCs w:val="24"/>
        </w:rPr>
        <w:t>Include references to the Leads’ initial posts on the related prompts. If one of the Leads, post questions for classmates OR thoughtful ideas to prompt further discussion.</w:t>
      </w:r>
    </w:p>
    <w:p w:rsidR="00A00C51" w:rsidRPr="00A00C51" w:rsidRDefault="00A00C51" w:rsidP="00A00C51">
      <w:pPr>
        <w:numPr>
          <w:ilvl w:val="0"/>
          <w:numId w:val="1"/>
        </w:numPr>
        <w:spacing w:before="100" w:beforeAutospacing="1" w:after="100" w:afterAutospacing="1" w:line="360" w:lineRule="atLeast"/>
        <w:ind w:left="375"/>
        <w:rPr>
          <w:rFonts w:ascii="&amp;quot" w:eastAsia="Times New Roman" w:hAnsi="&amp;quot" w:cs="Times New Roman"/>
          <w:color w:val="2D3B45"/>
          <w:sz w:val="24"/>
          <w:szCs w:val="24"/>
        </w:rPr>
      </w:pPr>
      <w:r w:rsidRPr="00A00C51">
        <w:rPr>
          <w:rFonts w:ascii="&amp;quot" w:eastAsia="Times New Roman" w:hAnsi="&amp;quot" w:cs="Times New Roman"/>
          <w:color w:val="2D3B45"/>
          <w:sz w:val="24"/>
          <w:szCs w:val="24"/>
        </w:rPr>
        <w:t>Include short quotes from primary materials (i.e. the required readings)</w:t>
      </w:r>
    </w:p>
    <w:p w:rsidR="00A00C51" w:rsidRPr="00A00C51" w:rsidRDefault="00A00C51" w:rsidP="00A00C51">
      <w:pPr>
        <w:numPr>
          <w:ilvl w:val="0"/>
          <w:numId w:val="1"/>
        </w:numPr>
        <w:spacing w:before="100" w:beforeAutospacing="1" w:after="100" w:afterAutospacing="1" w:line="360" w:lineRule="atLeast"/>
        <w:ind w:left="375"/>
        <w:rPr>
          <w:rFonts w:ascii="&amp;quot" w:eastAsia="Times New Roman" w:hAnsi="&amp;quot" w:cs="Times New Roman"/>
          <w:color w:val="2D3B45"/>
          <w:sz w:val="24"/>
          <w:szCs w:val="24"/>
        </w:rPr>
      </w:pPr>
      <w:r w:rsidRPr="00A00C51">
        <w:rPr>
          <w:rFonts w:ascii="&amp;quot" w:eastAsia="Times New Roman" w:hAnsi="&amp;quot" w:cs="Times New Roman"/>
          <w:color w:val="2D3B45"/>
          <w:sz w:val="24"/>
          <w:szCs w:val="24"/>
        </w:rPr>
        <w:t>Analyze and respond to first required discussion question</w:t>
      </w:r>
    </w:p>
    <w:p w:rsidR="00A00C51" w:rsidRPr="00A00C51" w:rsidRDefault="00A00C51" w:rsidP="00A00C51">
      <w:pPr>
        <w:numPr>
          <w:ilvl w:val="0"/>
          <w:numId w:val="1"/>
        </w:numPr>
        <w:spacing w:before="100" w:beforeAutospacing="1" w:after="100" w:afterAutospacing="1" w:line="360" w:lineRule="atLeast"/>
        <w:ind w:left="375"/>
        <w:rPr>
          <w:rFonts w:ascii="&amp;quot" w:eastAsia="Times New Roman" w:hAnsi="&amp;quot" w:cs="Times New Roman"/>
          <w:color w:val="2D3B45"/>
          <w:sz w:val="24"/>
          <w:szCs w:val="24"/>
        </w:rPr>
      </w:pPr>
      <w:r w:rsidRPr="00A00C51">
        <w:rPr>
          <w:rFonts w:ascii="&amp;quot" w:eastAsia="Times New Roman" w:hAnsi="&amp;quot" w:cs="Times New Roman"/>
          <w:color w:val="2D3B45"/>
          <w:sz w:val="24"/>
          <w:szCs w:val="24"/>
        </w:rPr>
        <w:t>Analyze and respond to second required discussion question</w:t>
      </w:r>
    </w:p>
    <w:p w:rsidR="00A00C51" w:rsidRPr="00A00C51" w:rsidRDefault="00A00C51" w:rsidP="00A00C51">
      <w:pPr>
        <w:numPr>
          <w:ilvl w:val="0"/>
          <w:numId w:val="1"/>
        </w:numPr>
        <w:spacing w:before="100" w:beforeAutospacing="1" w:after="100" w:afterAutospacing="1" w:line="360" w:lineRule="atLeast"/>
        <w:ind w:left="375"/>
        <w:rPr>
          <w:rFonts w:ascii="&amp;quot" w:eastAsia="Times New Roman" w:hAnsi="&amp;quot" w:cs="Times New Roman"/>
          <w:color w:val="2D3B45"/>
          <w:sz w:val="24"/>
          <w:szCs w:val="24"/>
        </w:rPr>
      </w:pPr>
      <w:r w:rsidRPr="00A00C51">
        <w:rPr>
          <w:rFonts w:ascii="&amp;quot" w:eastAsia="Times New Roman" w:hAnsi="&amp;quot" w:cs="Times New Roman"/>
          <w:color w:val="2D3B45"/>
          <w:sz w:val="24"/>
          <w:szCs w:val="24"/>
        </w:rPr>
        <w:t>Correctly publish to correct discussion thread on the website by the due date and time. Follow Rules of Best Practices for Writing: Prewriting, Drafting, Revising, Editing</w:t>
      </w:r>
    </w:p>
    <w:p w:rsidR="00A00C51" w:rsidRPr="00A00C51" w:rsidRDefault="00A00C51" w:rsidP="00A00C51">
      <w:pPr>
        <w:spacing w:before="180" w:after="180" w:line="240" w:lineRule="auto"/>
        <w:rPr>
          <w:rFonts w:ascii="&amp;quot" w:eastAsia="Times New Roman" w:hAnsi="&amp;quot" w:cs="Times New Roman"/>
          <w:color w:val="2D3B45"/>
          <w:sz w:val="24"/>
          <w:szCs w:val="24"/>
        </w:rPr>
      </w:pPr>
      <w:r w:rsidRPr="00A00C51">
        <w:rPr>
          <w:rFonts w:ascii="&amp;quot" w:eastAsia="Times New Roman" w:hAnsi="&amp;quot" w:cs="Times New Roman"/>
          <w:color w:val="2D3B45"/>
          <w:sz w:val="24"/>
          <w:szCs w:val="24"/>
        </w:rPr>
        <w:t xml:space="preserve">***Leads posting after their deadline and any/all discussion board posts after the respective due dates and times will not receive </w:t>
      </w:r>
      <w:proofErr w:type="gramStart"/>
      <w:r w:rsidRPr="00A00C51">
        <w:rPr>
          <w:rFonts w:ascii="&amp;quot" w:eastAsia="Times New Roman" w:hAnsi="&amp;quot" w:cs="Times New Roman"/>
          <w:color w:val="2D3B45"/>
          <w:sz w:val="24"/>
          <w:szCs w:val="24"/>
        </w:rPr>
        <w:t>credit.*</w:t>
      </w:r>
      <w:proofErr w:type="gramEnd"/>
      <w:r w:rsidRPr="00A00C51">
        <w:rPr>
          <w:rFonts w:ascii="&amp;quot" w:eastAsia="Times New Roman" w:hAnsi="&amp;quot" w:cs="Times New Roman"/>
          <w:color w:val="2D3B45"/>
          <w:sz w:val="24"/>
          <w:szCs w:val="24"/>
        </w:rPr>
        <w:t>**</w:t>
      </w:r>
    </w:p>
    <w:p w:rsidR="00CB3F13" w:rsidRDefault="00CB3F13">
      <w:bookmarkStart w:id="0" w:name="_GoBack"/>
      <w:bookmarkEnd w:id="0"/>
    </w:p>
    <w:sectPr w:rsidR="00CB3F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774ED"/>
    <w:multiLevelType w:val="multilevel"/>
    <w:tmpl w:val="FDD09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C51"/>
    <w:rsid w:val="00A00C51"/>
    <w:rsid w:val="00CB3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6003B9-BFCE-4871-9DB5-58690B83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0C5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00C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78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Madelyne Loftin</dc:creator>
  <cp:keywords/>
  <dc:description/>
  <cp:lastModifiedBy>Madelyne Loftin</cp:lastModifiedBy>
  <cp:revision>1</cp:revision>
  <dcterms:created xsi:type="dcterms:W3CDTF">2018-08-23T18:11:00Z</dcterms:created>
  <dcterms:modified xsi:type="dcterms:W3CDTF">2018-08-23T18:11:00Z</dcterms:modified>
</cp:coreProperties>
</file>